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11" w:rsidRDefault="008B2A11" w:rsidP="008B2A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B2A11" w:rsidRDefault="008B2A11" w:rsidP="008B2A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в д. Покровка</w:t>
      </w:r>
    </w:p>
    <w:p w:rsidR="008B2A11" w:rsidRDefault="008B2A11" w:rsidP="008B2A11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8B2A11" w:rsidRDefault="008B2A11" w:rsidP="008B2A11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муниципального района Воронежской области.</w:t>
      </w:r>
    </w:p>
    <w:p w:rsidR="008B2A11" w:rsidRDefault="008B2A11" w:rsidP="008B2A1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>Место проведения публичных слушаний:</w:t>
      </w:r>
      <w:r>
        <w:rPr>
          <w:color w:val="000000"/>
          <w:lang w:eastAsia="ru-RU" w:bidi="ru-RU"/>
        </w:rPr>
        <w:t xml:space="preserve"> Воронежская область,  </w:t>
      </w:r>
      <w:proofErr w:type="spellStart"/>
      <w:r>
        <w:rPr>
          <w:color w:val="000000"/>
          <w:lang w:eastAsia="ru-RU" w:bidi="ru-RU"/>
        </w:rPr>
        <w:t>Верхнехавский</w:t>
      </w:r>
      <w:proofErr w:type="spellEnd"/>
      <w:r>
        <w:rPr>
          <w:color w:val="000000"/>
          <w:lang w:eastAsia="ru-RU" w:bidi="ru-RU"/>
        </w:rPr>
        <w:t xml:space="preserve">  район, д. Покровка, улица Советская, около дома 48.</w:t>
      </w:r>
    </w:p>
    <w:p w:rsidR="008B2A11" w:rsidRDefault="008B2A11" w:rsidP="008B2A11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13 апреля  2020 г.</w:t>
      </w:r>
    </w:p>
    <w:p w:rsidR="008B2A11" w:rsidRDefault="008B2A11" w:rsidP="008B2A11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15 час. 00 мин</w:t>
      </w:r>
    </w:p>
    <w:p w:rsidR="008B2A11" w:rsidRDefault="008B2A11" w:rsidP="008B2A11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Колесова Галина Алексеевна, глава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8B2A11" w:rsidRDefault="008B2A11" w:rsidP="008B2A11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Калугина Инна Николаевна, специалист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8B2A11" w:rsidRDefault="008B2A11" w:rsidP="008B2A11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Колесова Галина Алексеевна, глава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8B2A11" w:rsidRDefault="008B2A11" w:rsidP="008B2A11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14 участников публичных слушаний (список прилагается).</w:t>
      </w:r>
    </w:p>
    <w:p w:rsidR="008B2A11" w:rsidRDefault="008B2A11" w:rsidP="008B2A11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:rsidR="008B2A11" w:rsidRDefault="008B2A11" w:rsidP="008B2A11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11 марта 2020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по ул. Заречная, 35, с. </w:t>
      </w:r>
      <w:proofErr w:type="spellStart"/>
      <w:r>
        <w:rPr>
          <w:color w:val="000000"/>
          <w:sz w:val="24"/>
          <w:szCs w:val="24"/>
        </w:rPr>
        <w:t>Плясоватка</w:t>
      </w:r>
      <w:proofErr w:type="spellEnd"/>
      <w:r>
        <w:rPr>
          <w:color w:val="000000"/>
          <w:sz w:val="24"/>
          <w:szCs w:val="24"/>
        </w:rPr>
        <w:t xml:space="preserve">, и размещено 13 марта  2020 г.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plasovat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B2A11" w:rsidRDefault="008B2A11" w:rsidP="008B2A1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11 марта 2020 г. по 13 апреля 2020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 xml:space="preserve">Воронежская область,  </w:t>
      </w:r>
      <w:proofErr w:type="spellStart"/>
      <w:r>
        <w:rPr>
          <w:color w:val="000000"/>
          <w:sz w:val="24"/>
          <w:szCs w:val="24"/>
          <w:lang w:eastAsia="ru-RU" w:bidi="ru-RU"/>
        </w:rPr>
        <w:t>Верхнехавский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район, с. </w:t>
      </w:r>
      <w:proofErr w:type="spellStart"/>
      <w:r>
        <w:rPr>
          <w:color w:val="000000"/>
          <w:sz w:val="24"/>
          <w:szCs w:val="24"/>
          <w:lang w:eastAsia="ru-RU" w:bidi="ru-RU"/>
        </w:rPr>
        <w:t>Плясоватка</w:t>
      </w:r>
      <w:proofErr w:type="spellEnd"/>
      <w:r>
        <w:rPr>
          <w:color w:val="000000"/>
          <w:sz w:val="24"/>
          <w:szCs w:val="24"/>
          <w:lang w:eastAsia="ru-RU" w:bidi="ru-RU"/>
        </w:rPr>
        <w:t>, улица Заречная, дом 35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:rsidR="008B2A11" w:rsidRDefault="008B2A11" w:rsidP="008B2A11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8B2A11" w:rsidRDefault="008B2A11" w:rsidP="008B2A11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Колесову Галину Алексеевну, главу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области, которая сказала, что в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18.12.2019 № 45-11/2954 о проведении публичных слушаний.</w:t>
      </w:r>
    </w:p>
    <w:p w:rsidR="008B2A11" w:rsidRDefault="008B2A11" w:rsidP="008B2A11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</w:t>
      </w:r>
      <w:r>
        <w:rPr>
          <w:color w:val="000000"/>
          <w:sz w:val="24"/>
          <w:szCs w:val="24"/>
        </w:rPr>
        <w:lastRenderedPageBreak/>
        <w:t xml:space="preserve">Воронежской области в соответствие действующему градостроительному законодательству. </w:t>
      </w:r>
    </w:p>
    <w:p w:rsidR="008B2A11" w:rsidRDefault="008B2A11" w:rsidP="008B2A11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замечаний</w:t>
      </w:r>
      <w:proofErr w:type="gramEnd"/>
      <w:r>
        <w:rPr>
          <w:color w:val="000000"/>
          <w:sz w:val="24"/>
          <w:szCs w:val="24"/>
        </w:rPr>
        <w:t xml:space="preserve"> и предложений не поступило.</w:t>
      </w:r>
    </w:p>
    <w:p w:rsidR="008B2A11" w:rsidRDefault="008B2A11" w:rsidP="008B2A11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11 марта 2020 г. по 13 апреля2020 г.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8B2A11" w:rsidRDefault="008B2A11" w:rsidP="008B2A11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 </w:t>
      </w:r>
    </w:p>
    <w:p w:rsidR="008B2A11" w:rsidRDefault="008B2A11" w:rsidP="008B2A11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:rsidR="008B2A11" w:rsidRDefault="008B2A11" w:rsidP="008B2A11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8B2A11" w:rsidRDefault="008B2A11" w:rsidP="008B2A11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8B2A11" w:rsidRDefault="008B2A11" w:rsidP="008B2A11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устной форме не поступило;</w:t>
      </w:r>
    </w:p>
    <w:p w:rsidR="008B2A11" w:rsidRDefault="008B2A11" w:rsidP="008B2A11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письменной форме не поступило;</w:t>
      </w:r>
    </w:p>
    <w:p w:rsidR="008B2A11" w:rsidRDefault="008B2A11" w:rsidP="008B2A11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8B2A11" w:rsidRDefault="008B2A11" w:rsidP="008B2A11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- 14 чел.; «против» - нет, «воздержались» - нет.</w:t>
      </w:r>
    </w:p>
    <w:p w:rsidR="008B2A11" w:rsidRDefault="008B2A11" w:rsidP="008B2A11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:rsidR="008B2A11" w:rsidRDefault="008B2A11" w:rsidP="008B2A11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8B2A11" w:rsidRDefault="008B2A11" w:rsidP="008B2A11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:rsidR="008B2A11" w:rsidRDefault="008B2A11" w:rsidP="008B2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Г. А. Колесова</w:t>
      </w:r>
    </w:p>
    <w:p w:rsidR="008B2A11" w:rsidRDefault="008B2A11" w:rsidP="008B2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2A11" w:rsidRDefault="008B2A11" w:rsidP="008B2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 И.Н. Калугина</w:t>
      </w:r>
    </w:p>
    <w:p w:rsidR="008B2A11" w:rsidRDefault="008B2A11" w:rsidP="008B2A11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0762E4" w:rsidRDefault="000762E4"/>
    <w:p w:rsidR="007004E8" w:rsidRDefault="007004E8"/>
    <w:p w:rsidR="007004E8" w:rsidRDefault="007004E8"/>
    <w:p w:rsidR="007004E8" w:rsidRDefault="007004E8"/>
    <w:p w:rsidR="007004E8" w:rsidRDefault="007004E8"/>
    <w:p w:rsidR="007004E8" w:rsidRDefault="007004E8" w:rsidP="00700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7004E8" w:rsidRDefault="007004E8" w:rsidP="00700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участвующих в публичных слушаниях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13 апреля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706"/>
        <w:gridCol w:w="2268"/>
        <w:gridCol w:w="2546"/>
      </w:tblGrid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 Виктор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13.07.1973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8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05.08.1977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8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Людмила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13.12.1979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10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Труханов Митрофан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25.10.1948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13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Надежда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02.05.1960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15а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Труханов Виктор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19.11.1948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18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Анна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17.04.1949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18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 Владимир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24.07.1956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20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Шишкина Ирина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31.10.1956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20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Александра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10.07.1945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36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Шипухова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01.10.1954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39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23.04.1946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48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Олег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03.01.1971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48</w:t>
            </w:r>
          </w:p>
        </w:tc>
      </w:tr>
      <w:tr w:rsidR="007004E8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 Виктор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04.03.1969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E8" w:rsidRDefault="007004E8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Покровка, ул. Советская, д. 69</w:t>
            </w:r>
          </w:p>
        </w:tc>
      </w:tr>
    </w:tbl>
    <w:p w:rsidR="007004E8" w:rsidRDefault="007004E8" w:rsidP="00700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4E8" w:rsidRDefault="007004E8" w:rsidP="00700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4E8" w:rsidRDefault="007004E8">
      <w:bookmarkStart w:id="0" w:name="_GoBack"/>
      <w:bookmarkEnd w:id="0"/>
    </w:p>
    <w:sectPr w:rsidR="0070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A3"/>
    <w:rsid w:val="000762E4"/>
    <w:rsid w:val="007004E8"/>
    <w:rsid w:val="008B2A11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A11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8B2A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2A11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B2A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A11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A11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8B2A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2A11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B2A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A11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2020-04-15T05:34:00Z</dcterms:created>
  <dcterms:modified xsi:type="dcterms:W3CDTF">2020-04-15T05:36:00Z</dcterms:modified>
</cp:coreProperties>
</file>