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4D" w:rsidRPr="00872F67" w:rsidRDefault="00872F67" w:rsidP="00872F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Ш</w:t>
      </w:r>
      <w:r w:rsidRPr="00872F67">
        <w:rPr>
          <w:rFonts w:ascii="Times New Roman" w:hAnsi="Times New Roman" w:cs="Times New Roman"/>
          <w:bCs/>
          <w:sz w:val="28"/>
        </w:rPr>
        <w:t xml:space="preserve">кольники </w:t>
      </w:r>
      <w:r>
        <w:rPr>
          <w:rFonts w:ascii="Times New Roman" w:hAnsi="Times New Roman" w:cs="Times New Roman"/>
          <w:bCs/>
          <w:sz w:val="28"/>
        </w:rPr>
        <w:t>выполняют нормы ГТО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</w:p>
    <w:p w:rsidR="00872F67" w:rsidRPr="00872F67" w:rsidRDefault="00872F67" w:rsidP="00872F67">
      <w:pPr>
        <w:ind w:firstLine="709"/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 xml:space="preserve">В </w:t>
      </w:r>
      <w:bookmarkStart w:id="0" w:name="_GoBack"/>
      <w:bookmarkEnd w:id="0"/>
      <w:r w:rsidRPr="00872F67">
        <w:rPr>
          <w:rFonts w:ascii="Times New Roman" w:hAnsi="Times New Roman" w:cs="Times New Roman"/>
          <w:sz w:val="28"/>
        </w:rPr>
        <w:t>спортивном центре "Волжанка" прошел муниципальный фестиваль среди юнармейских отрядов, военно-патриотических объединений и общественных организаций. В нем приняли участие 14 команд – школьники в возрасте от 11 до 15 лет (III – V ступень ГТО). 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В ходе фестиваля юнармейцы и курсанты выполняли упражнения комплекса "Готов к труду и обороне": наклон вперед из положения стоя с прямыми ногами на гимнастической скамье, стрельба из электронного оружия, прыжок в длину с места, поднимание туловища из положения лежа на спине.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Отдельный блок спортивного праздника был посвящен специальной подготовке, в рамках которой школьники приняли участие в командной эстафете, прошли испытание "лабиринт-разведка", демонстрировали экипировку бойца спецназа, производили сборку и разборку автомата Калашникова. 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По итогам состязаний призовые места распределились следующим образом: первое место заняла команда МОУ СОШ №7, на втором – юнармейский отряд МОУ СОШ №20, третье место – МБОУ СОШ №4. Участникам команд вручены кубки, дипломы, медали и сувениры с символикой ГТО.</w:t>
      </w:r>
    </w:p>
    <w:p w:rsidR="00872F67" w:rsidRPr="00872F67" w:rsidRDefault="00872F67" w:rsidP="00872F67"/>
    <w:sectPr w:rsidR="00872F67" w:rsidRPr="0087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FE"/>
    <w:rsid w:val="00287B4D"/>
    <w:rsid w:val="0045631D"/>
    <w:rsid w:val="00872F67"/>
    <w:rsid w:val="00B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2028-2DB5-4762-8C61-E662DBC4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2023-11-20T13:37:00Z</dcterms:created>
  <dcterms:modified xsi:type="dcterms:W3CDTF">2023-11-20T13:37:00Z</dcterms:modified>
</cp:coreProperties>
</file>